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24199" w14:textId="68C73D60" w:rsidR="00BA2A02" w:rsidRDefault="00062FFE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E8A7500" wp14:editId="7A97C69F">
            <wp:extent cx="5731510" cy="3223895"/>
            <wp:effectExtent l="76200" t="76200" r="135890" b="128905"/>
            <wp:docPr id="113120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1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5A9803" w14:textId="77777777" w:rsidR="00062FFE" w:rsidRDefault="00062FFE" w:rsidP="00E139BF">
      <w:pPr>
        <w:pStyle w:val="NoSpacing"/>
        <w:rPr>
          <w:rFonts w:ascii="Consolas" w:hAnsi="Consolas"/>
        </w:rPr>
      </w:pPr>
    </w:p>
    <w:p w14:paraId="4C803843" w14:textId="6DF3ED1B" w:rsidR="00062FFE" w:rsidRDefault="00062FFE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1DC0CCF" wp14:editId="4BC5A3A6">
            <wp:extent cx="5731510" cy="3223895"/>
            <wp:effectExtent l="76200" t="76200" r="135890" b="128905"/>
            <wp:docPr id="171927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74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2BB07" w14:textId="77777777" w:rsidR="00A02A32" w:rsidRDefault="00A02A32" w:rsidP="00E139BF">
      <w:pPr>
        <w:pStyle w:val="NoSpacing"/>
        <w:rPr>
          <w:rFonts w:ascii="Consolas" w:hAnsi="Consolas"/>
        </w:rPr>
      </w:pPr>
    </w:p>
    <w:p w14:paraId="2165C320" w14:textId="12D50BB9" w:rsidR="00A02A32" w:rsidRDefault="00A02A32" w:rsidP="00A02A32">
      <w:pPr>
        <w:pStyle w:val="NoSpacing"/>
        <w:rPr>
          <w:rFonts w:ascii="Consolas" w:hAnsi="Consolas"/>
          <w:color w:val="7030A0"/>
        </w:rPr>
      </w:pPr>
      <w:r w:rsidRPr="00A02A32">
        <w:rPr>
          <w:rFonts w:ascii="Consolas" w:hAnsi="Consolas"/>
          <w:color w:val="7030A0"/>
        </w:rPr>
        <w:t>W</w:t>
      </w:r>
      <w:r w:rsidRPr="00A02A32">
        <w:rPr>
          <w:rFonts w:ascii="Consolas" w:hAnsi="Consolas"/>
          <w:color w:val="7030A0"/>
        </w:rPr>
        <w:t>hat if a component needs to actually hold its own data</w:t>
      </w:r>
      <w:r w:rsidRPr="00A02A32">
        <w:rPr>
          <w:rFonts w:ascii="Consolas" w:hAnsi="Consolas"/>
          <w:color w:val="7030A0"/>
        </w:rPr>
        <w:t xml:space="preserve"> </w:t>
      </w:r>
      <w:r w:rsidRPr="00A02A32">
        <w:rPr>
          <w:rFonts w:ascii="Consolas" w:hAnsi="Consolas"/>
          <w:color w:val="7030A0"/>
        </w:rPr>
        <w:t>and also hold it over time?</w:t>
      </w:r>
      <w:r w:rsidRPr="00A02A32">
        <w:rPr>
          <w:rFonts w:ascii="Consolas" w:hAnsi="Consolas"/>
          <w:color w:val="7030A0"/>
        </w:rPr>
        <w:t xml:space="preserve"> W</w:t>
      </w:r>
      <w:r w:rsidRPr="00A02A32">
        <w:rPr>
          <w:rFonts w:ascii="Consolas" w:hAnsi="Consolas"/>
          <w:color w:val="7030A0"/>
        </w:rPr>
        <w:t>hat if we actually want to make our app interactive</w:t>
      </w:r>
      <w:r w:rsidRPr="00A02A32">
        <w:rPr>
          <w:rFonts w:ascii="Consolas" w:hAnsi="Consolas"/>
          <w:color w:val="7030A0"/>
        </w:rPr>
        <w:t xml:space="preserve"> </w:t>
      </w:r>
      <w:r w:rsidRPr="00A02A32">
        <w:rPr>
          <w:rFonts w:ascii="Consolas" w:hAnsi="Consolas"/>
          <w:color w:val="7030A0"/>
        </w:rPr>
        <w:t>changing the UI as a result of an action?</w:t>
      </w:r>
    </w:p>
    <w:p w14:paraId="400C4CB4" w14:textId="77777777" w:rsidR="00A02A32" w:rsidRDefault="00A02A32" w:rsidP="00A02A32">
      <w:pPr>
        <w:pStyle w:val="NoSpacing"/>
        <w:rPr>
          <w:rFonts w:ascii="Consolas" w:hAnsi="Consolas"/>
          <w:color w:val="7030A0"/>
        </w:rPr>
      </w:pPr>
    </w:p>
    <w:p w14:paraId="73CE1A2A" w14:textId="293E829F" w:rsidR="00A02A32" w:rsidRDefault="00A02A32" w:rsidP="00A02A32">
      <w:pPr>
        <w:pStyle w:val="NoSpacing"/>
        <w:rPr>
          <w:rFonts w:ascii="Consolas" w:hAnsi="Consolas"/>
        </w:rPr>
      </w:pPr>
      <w:r w:rsidRPr="00A02A32">
        <w:rPr>
          <w:rFonts w:ascii="Consolas" w:hAnsi="Consolas"/>
        </w:rPr>
        <w:t>T</w:t>
      </w:r>
      <w:r w:rsidRPr="00A02A32">
        <w:rPr>
          <w:rFonts w:ascii="Consolas" w:hAnsi="Consolas"/>
        </w:rPr>
        <w:t>hat's where</w:t>
      </w:r>
      <w:r>
        <w:rPr>
          <w:rFonts w:ascii="Consolas" w:hAnsi="Consolas"/>
        </w:rPr>
        <w:t xml:space="preserve"> </w:t>
      </w:r>
      <w:r w:rsidRPr="00A02A32">
        <w:rPr>
          <w:rFonts w:ascii="Consolas" w:hAnsi="Consolas"/>
        </w:rPr>
        <w:t>state comes into play.</w:t>
      </w:r>
    </w:p>
    <w:p w14:paraId="6ED6D4C1" w14:textId="77777777" w:rsidR="00A02A32" w:rsidRDefault="00A02A32" w:rsidP="00A02A32">
      <w:pPr>
        <w:pStyle w:val="NoSpacing"/>
        <w:rPr>
          <w:rFonts w:ascii="Consolas" w:hAnsi="Consolas"/>
        </w:rPr>
      </w:pPr>
    </w:p>
    <w:p w14:paraId="7C3F0B31" w14:textId="301EB797" w:rsidR="00A02A32" w:rsidRDefault="00A02A32" w:rsidP="004B32BD">
      <w:pPr>
        <w:pStyle w:val="NoSpacing"/>
        <w:rPr>
          <w:rFonts w:ascii="Consolas" w:hAnsi="Consolas"/>
        </w:rPr>
      </w:pPr>
      <w:r w:rsidRPr="00A02A32">
        <w:rPr>
          <w:rFonts w:ascii="Consolas" w:hAnsi="Consolas"/>
        </w:rPr>
        <w:t>So</w:t>
      </w:r>
      <w:r w:rsidR="004B32BD">
        <w:rPr>
          <w:rFonts w:ascii="Consolas" w:hAnsi="Consolas"/>
        </w:rPr>
        <w:t>,</w:t>
      </w:r>
      <w:r w:rsidRPr="00A02A32">
        <w:rPr>
          <w:rFonts w:ascii="Consolas" w:hAnsi="Consolas"/>
        </w:rPr>
        <w:t xml:space="preserve"> state is basically data</w:t>
      </w:r>
      <w:r>
        <w:rPr>
          <w:rFonts w:ascii="Consolas" w:hAnsi="Consolas"/>
        </w:rPr>
        <w:t xml:space="preserve"> </w:t>
      </w:r>
      <w:r w:rsidRPr="00A02A32">
        <w:rPr>
          <w:rFonts w:ascii="Consolas" w:hAnsi="Consolas"/>
        </w:rPr>
        <w:t>that a component can hold over time</w:t>
      </w:r>
      <w:r>
        <w:rPr>
          <w:rFonts w:ascii="Consolas" w:hAnsi="Consolas"/>
        </w:rPr>
        <w:t xml:space="preserve"> </w:t>
      </w:r>
      <w:r w:rsidRPr="00A02A32">
        <w:rPr>
          <w:rFonts w:ascii="Consolas" w:hAnsi="Consolas"/>
        </w:rPr>
        <w:t>and we use it for information</w:t>
      </w:r>
      <w:r>
        <w:rPr>
          <w:rFonts w:ascii="Consolas" w:hAnsi="Consolas"/>
        </w:rPr>
        <w:t xml:space="preserve"> </w:t>
      </w:r>
      <w:r w:rsidRPr="00A02A32">
        <w:rPr>
          <w:rFonts w:ascii="Consolas" w:hAnsi="Consolas"/>
        </w:rPr>
        <w:t>that a component needs to remember throughout its lifecycle.</w:t>
      </w:r>
      <w:r w:rsidR="004B32BD">
        <w:rPr>
          <w:rFonts w:ascii="Consolas" w:hAnsi="Consolas"/>
        </w:rPr>
        <w:t xml:space="preserve"> </w:t>
      </w:r>
      <w:r w:rsidR="004B32BD" w:rsidRPr="004B32BD">
        <w:rPr>
          <w:rFonts w:ascii="Consolas" w:hAnsi="Consolas"/>
        </w:rPr>
        <w:t>Therefore, we can think of state</w:t>
      </w:r>
      <w:r w:rsidR="004B32BD">
        <w:rPr>
          <w:rFonts w:ascii="Consolas" w:hAnsi="Consolas"/>
        </w:rPr>
        <w:t xml:space="preserve"> </w:t>
      </w:r>
      <w:r w:rsidR="004B32BD" w:rsidRPr="004B32BD">
        <w:rPr>
          <w:rFonts w:ascii="Consolas" w:hAnsi="Consolas"/>
        </w:rPr>
        <w:t>as being the memory of a component.</w:t>
      </w:r>
    </w:p>
    <w:p w14:paraId="000F0516" w14:textId="36B0EDD8" w:rsidR="00062FFE" w:rsidRDefault="00E80B07" w:rsidP="00E139B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CA1489E" wp14:editId="1648170C">
            <wp:extent cx="5731510" cy="3223895"/>
            <wp:effectExtent l="76200" t="76200" r="135890" b="128905"/>
            <wp:docPr id="52387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10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117E59" w14:textId="77777777" w:rsidR="004B32BD" w:rsidRDefault="004B32BD" w:rsidP="00E139BF">
      <w:pPr>
        <w:pStyle w:val="NoSpacing"/>
        <w:rPr>
          <w:rFonts w:ascii="Consolas" w:hAnsi="Consolas"/>
        </w:rPr>
      </w:pPr>
    </w:p>
    <w:p w14:paraId="6B5CE27F" w14:textId="115FFBB8" w:rsidR="004B32BD" w:rsidRDefault="004B32BD" w:rsidP="004B32BD">
      <w:pPr>
        <w:pStyle w:val="NoSpacing"/>
        <w:rPr>
          <w:rFonts w:ascii="Consolas" w:hAnsi="Consolas"/>
        </w:rPr>
      </w:pPr>
      <w:r w:rsidRPr="004B32BD">
        <w:rPr>
          <w:rFonts w:ascii="Consolas" w:hAnsi="Consolas"/>
        </w:rPr>
        <w:t>F</w:t>
      </w:r>
      <w:r w:rsidRPr="004B32BD">
        <w:rPr>
          <w:rFonts w:ascii="Consolas" w:hAnsi="Consolas"/>
        </w:rPr>
        <w:t>or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example</w:t>
      </w:r>
      <w:r>
        <w:rPr>
          <w:rFonts w:ascii="Consolas" w:hAnsi="Consolas"/>
        </w:rPr>
        <w:t>,</w:t>
      </w:r>
      <w:r w:rsidRPr="004B32BD"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like a notification count,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the text content of an input field,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or the active tab in a tab component.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It can also be a bit more complex data,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for example, the content of a shopping cart.</w:t>
      </w:r>
    </w:p>
    <w:p w14:paraId="2D13C22C" w14:textId="77777777" w:rsidR="004B32BD" w:rsidRDefault="004B32BD" w:rsidP="004B32BD">
      <w:pPr>
        <w:pStyle w:val="NoSpacing"/>
        <w:rPr>
          <w:rFonts w:ascii="Consolas" w:hAnsi="Consolas"/>
        </w:rPr>
      </w:pPr>
    </w:p>
    <w:p w14:paraId="0ADA052F" w14:textId="330ECA2D" w:rsidR="004B32BD" w:rsidRDefault="004B32BD" w:rsidP="004B32BD">
      <w:pPr>
        <w:pStyle w:val="NoSpacing"/>
        <w:rPr>
          <w:rFonts w:ascii="Consolas" w:hAnsi="Consolas"/>
        </w:rPr>
      </w:pPr>
      <w:r w:rsidRPr="004B32BD">
        <w:rPr>
          <w:rFonts w:ascii="Consolas" w:hAnsi="Consolas"/>
        </w:rPr>
        <w:t>W</w:t>
      </w:r>
      <w:r w:rsidRPr="004B32BD">
        <w:rPr>
          <w:rFonts w:ascii="Consolas" w:hAnsi="Consolas"/>
        </w:rPr>
        <w:t>hat all these pieces of state have in common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is that in the application,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the user can easily change these values.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For example, when they read a notification,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the count will go down by one,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or when they click on another tab,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that tab will become active.</w:t>
      </w:r>
      <w:r>
        <w:rPr>
          <w:rFonts w:ascii="Consolas" w:hAnsi="Consolas"/>
        </w:rPr>
        <w:t xml:space="preserve"> T</w:t>
      </w:r>
      <w:r w:rsidRPr="004B32BD">
        <w:rPr>
          <w:rFonts w:ascii="Consolas" w:hAnsi="Consolas"/>
        </w:rPr>
        <w:t>herefore, each of these components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needs to be able to hold this data over time</w:t>
      </w:r>
      <w:r>
        <w:rPr>
          <w:rFonts w:ascii="Consolas" w:hAnsi="Consolas"/>
        </w:rPr>
        <w:t xml:space="preserve"> i.e.</w:t>
      </w:r>
      <w:r w:rsidRPr="004B32BD">
        <w:rPr>
          <w:rFonts w:ascii="Consolas" w:hAnsi="Consolas"/>
        </w:rPr>
        <w:t xml:space="preserve"> over the lifecycle of the application.</w:t>
      </w:r>
    </w:p>
    <w:p w14:paraId="0F0B516F" w14:textId="77777777" w:rsidR="004B32BD" w:rsidRDefault="004B32BD" w:rsidP="004B32BD">
      <w:pPr>
        <w:pStyle w:val="NoSpacing"/>
        <w:rPr>
          <w:rFonts w:ascii="Consolas" w:hAnsi="Consolas"/>
        </w:rPr>
      </w:pPr>
    </w:p>
    <w:p w14:paraId="5AEB9CCE" w14:textId="21472664" w:rsidR="00E80B07" w:rsidRDefault="00E80B07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198952F" wp14:editId="7F3EE18D">
            <wp:extent cx="5731510" cy="3223895"/>
            <wp:effectExtent l="76200" t="76200" r="135890" b="128905"/>
            <wp:docPr id="160660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07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CC825" w14:textId="77777777" w:rsidR="004B32BD" w:rsidRDefault="004B32BD" w:rsidP="004B32BD">
      <w:pPr>
        <w:pStyle w:val="NoSpacing"/>
        <w:rPr>
          <w:rFonts w:ascii="Consolas" w:hAnsi="Consolas"/>
        </w:rPr>
      </w:pPr>
      <w:r w:rsidRPr="004B32BD">
        <w:rPr>
          <w:rFonts w:ascii="Consolas" w:hAnsi="Consolas"/>
        </w:rPr>
        <w:lastRenderedPageBreak/>
        <w:t>For that reason,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each of these pieces of information is a piece of state.</w:t>
      </w:r>
    </w:p>
    <w:p w14:paraId="0FCADA7E" w14:textId="26AB0CA7" w:rsidR="004B32BD" w:rsidRDefault="004B32BD" w:rsidP="004B32BD">
      <w:pPr>
        <w:pStyle w:val="NoSpacing"/>
        <w:rPr>
          <w:rFonts w:ascii="Consolas" w:hAnsi="Consolas"/>
        </w:rPr>
      </w:pPr>
      <w:r w:rsidRPr="004B32B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4B32BD">
        <w:rPr>
          <w:rFonts w:ascii="Consolas" w:hAnsi="Consolas"/>
        </w:rPr>
        <w:t xml:space="preserve"> a piece of state, or a state variable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is just one single actual variable in the component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that we can define in our code.</w:t>
      </w:r>
    </w:p>
    <w:p w14:paraId="2CF813AC" w14:textId="77777777" w:rsidR="004B32BD" w:rsidRDefault="004B32BD" w:rsidP="004B32BD">
      <w:pPr>
        <w:pStyle w:val="NoSpacing"/>
        <w:rPr>
          <w:rFonts w:ascii="Consolas" w:hAnsi="Consolas"/>
        </w:rPr>
      </w:pPr>
    </w:p>
    <w:p w14:paraId="6DD521AE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75931531" w14:textId="0DB81906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AA4C641" wp14:editId="7534DA34">
            <wp:extent cx="5731510" cy="3223895"/>
            <wp:effectExtent l="76200" t="76200" r="135890" b="128905"/>
            <wp:docPr id="23741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0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BE4AB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2CB8C82B" w14:textId="11A06DCF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2A14875" wp14:editId="77D93F24">
            <wp:extent cx="5731510" cy="3223895"/>
            <wp:effectExtent l="76200" t="76200" r="135890" b="128905"/>
            <wp:docPr id="39157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78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A202A" w14:textId="77777777" w:rsidR="004B32BD" w:rsidRDefault="004B32BD" w:rsidP="00E139BF">
      <w:pPr>
        <w:pStyle w:val="NoSpacing"/>
        <w:rPr>
          <w:rFonts w:ascii="Consolas" w:hAnsi="Consolas"/>
        </w:rPr>
      </w:pPr>
    </w:p>
    <w:p w14:paraId="5C6C57B9" w14:textId="5242546D" w:rsidR="004B32BD" w:rsidRDefault="004B32BD" w:rsidP="004B32BD">
      <w:pPr>
        <w:pStyle w:val="NoSpacing"/>
        <w:rPr>
          <w:rFonts w:ascii="Consolas" w:hAnsi="Consolas"/>
        </w:rPr>
      </w:pPr>
      <w:r w:rsidRPr="004B32BD">
        <w:rPr>
          <w:rFonts w:ascii="Consolas" w:hAnsi="Consolas"/>
        </w:rPr>
        <w:t>T</w:t>
      </w:r>
      <w:r w:rsidRPr="004B32BD">
        <w:rPr>
          <w:rFonts w:ascii="Consolas" w:hAnsi="Consolas"/>
        </w:rPr>
        <w:t>he most important aspect of state is the fact that updating state triggers React</w:t>
      </w:r>
      <w:r>
        <w:rPr>
          <w:rFonts w:ascii="Consolas" w:hAnsi="Consolas"/>
        </w:rPr>
        <w:t xml:space="preserve"> </w:t>
      </w:r>
      <w:r w:rsidRPr="004B32BD">
        <w:rPr>
          <w:rFonts w:ascii="Consolas" w:hAnsi="Consolas"/>
        </w:rPr>
        <w:t>to re-render the component</w:t>
      </w:r>
      <w:r w:rsidR="00115F0A">
        <w:rPr>
          <w:rFonts w:ascii="Consolas" w:hAnsi="Consolas"/>
        </w:rPr>
        <w:t xml:space="preserve"> in the user interface</w:t>
      </w:r>
      <w:r w:rsidRPr="004B32BD">
        <w:rPr>
          <w:rFonts w:ascii="Consolas" w:hAnsi="Consolas"/>
        </w:rPr>
        <w:t>.</w:t>
      </w:r>
    </w:p>
    <w:p w14:paraId="16517230" w14:textId="77777777" w:rsidR="004B32BD" w:rsidRDefault="004B32BD" w:rsidP="004B32BD">
      <w:pPr>
        <w:pStyle w:val="NoSpacing"/>
        <w:rPr>
          <w:rFonts w:ascii="Consolas" w:hAnsi="Consolas"/>
        </w:rPr>
      </w:pPr>
    </w:p>
    <w:p w14:paraId="25F170E9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2A404856" w14:textId="344AA18A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E23F41D" wp14:editId="4581F1CF">
            <wp:extent cx="5731510" cy="3223895"/>
            <wp:effectExtent l="76200" t="76200" r="135890" b="128905"/>
            <wp:docPr id="114639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2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78A274" w14:textId="77777777" w:rsidR="00115F0A" w:rsidRDefault="00115F0A" w:rsidP="00E139BF">
      <w:pPr>
        <w:pStyle w:val="NoSpacing"/>
        <w:rPr>
          <w:rFonts w:ascii="Consolas" w:hAnsi="Consolas"/>
        </w:rPr>
      </w:pPr>
    </w:p>
    <w:p w14:paraId="71FB76E2" w14:textId="43A12479" w:rsidR="00115F0A" w:rsidRDefault="00115F0A" w:rsidP="00115F0A">
      <w:pPr>
        <w:pStyle w:val="NoSpacing"/>
        <w:rPr>
          <w:rFonts w:ascii="Consolas" w:hAnsi="Consolas"/>
        </w:rPr>
      </w:pPr>
      <w:r w:rsidRPr="00115F0A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115F0A">
        <w:rPr>
          <w:rFonts w:ascii="Consolas" w:hAnsi="Consolas"/>
        </w:rPr>
        <w:t xml:space="preserve"> it will create a new updated view for that component.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A</w:t>
      </w:r>
      <w:r w:rsidRPr="00115F0A">
        <w:rPr>
          <w:rFonts w:ascii="Consolas" w:hAnsi="Consolas"/>
        </w:rPr>
        <w:t xml:space="preserve"> component's view is basically just the component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visually rendered on the user interface.</w:t>
      </w:r>
    </w:p>
    <w:p w14:paraId="4ECF0FF9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790A7655" w14:textId="791BFE03" w:rsidR="00115F0A" w:rsidRDefault="00115F0A" w:rsidP="00115F0A">
      <w:pPr>
        <w:pStyle w:val="NoSpacing"/>
        <w:rPr>
          <w:rFonts w:ascii="Consolas" w:hAnsi="Consolas"/>
        </w:rPr>
      </w:pPr>
      <w:r w:rsidRPr="00115F0A">
        <w:rPr>
          <w:rFonts w:ascii="Consolas" w:hAnsi="Consolas"/>
        </w:rPr>
        <w:t>W</w:t>
      </w:r>
      <w:r w:rsidRPr="00115F0A">
        <w:rPr>
          <w:rFonts w:ascii="Consolas" w:hAnsi="Consolas"/>
        </w:rPr>
        <w:t>hen one single component is rendered</w:t>
      </w:r>
      <w:r>
        <w:rPr>
          <w:rFonts w:ascii="Consolas" w:hAnsi="Consolas"/>
        </w:rPr>
        <w:t xml:space="preserve">, </w:t>
      </w:r>
      <w:r w:rsidRPr="00115F0A">
        <w:rPr>
          <w:rFonts w:ascii="Consolas" w:hAnsi="Consolas"/>
        </w:rPr>
        <w:t>we call that a view.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S</w:t>
      </w:r>
      <w:r w:rsidRPr="00115F0A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Pr="00115F0A">
        <w:rPr>
          <w:rFonts w:ascii="Consolas" w:hAnsi="Consolas"/>
        </w:rPr>
        <w:t xml:space="preserve"> all the views combined together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then make up the final user interface.</w:t>
      </w:r>
    </w:p>
    <w:p w14:paraId="300375C9" w14:textId="77777777" w:rsidR="00115F0A" w:rsidRDefault="00115F0A" w:rsidP="00115F0A">
      <w:pPr>
        <w:pStyle w:val="NoSpacing"/>
        <w:rPr>
          <w:rFonts w:ascii="Consolas" w:hAnsi="Consolas"/>
        </w:rPr>
      </w:pPr>
    </w:p>
    <w:p w14:paraId="60EDBEDA" w14:textId="1535838D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1047630" wp14:editId="041B125B">
            <wp:extent cx="5731510" cy="3223895"/>
            <wp:effectExtent l="76200" t="76200" r="135890" b="128905"/>
            <wp:docPr id="167006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2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65A11" w14:textId="77777777" w:rsidR="00115F0A" w:rsidRDefault="00115F0A" w:rsidP="00E139BF">
      <w:pPr>
        <w:pStyle w:val="NoSpacing"/>
        <w:rPr>
          <w:rFonts w:ascii="Consolas" w:hAnsi="Consolas"/>
        </w:rPr>
      </w:pPr>
    </w:p>
    <w:p w14:paraId="081873FF" w14:textId="04EEDD89" w:rsidR="00115F0A" w:rsidRDefault="00115F0A" w:rsidP="00115F0A">
      <w:pPr>
        <w:pStyle w:val="NoSpacing"/>
        <w:rPr>
          <w:rFonts w:ascii="Consolas" w:hAnsi="Consolas"/>
        </w:rPr>
      </w:pPr>
      <w:r w:rsidRPr="00115F0A">
        <w:rPr>
          <w:rFonts w:ascii="Consolas" w:hAnsi="Consolas"/>
        </w:rPr>
        <w:t>React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automatically keeps data in sync with the UI</w:t>
      </w:r>
      <w:r>
        <w:rPr>
          <w:rFonts w:ascii="Consolas" w:hAnsi="Consolas"/>
        </w:rPr>
        <w:t xml:space="preserve">. </w:t>
      </w:r>
      <w:r w:rsidRPr="00115F0A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115F0A">
        <w:rPr>
          <w:rFonts w:ascii="Consolas" w:hAnsi="Consolas"/>
        </w:rPr>
        <w:t xml:space="preserve"> state is how React keeps the user interface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in sync with data.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We change the state, we change the UI.</w:t>
      </w:r>
    </w:p>
    <w:p w14:paraId="7DBA33B1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110B0D44" w14:textId="2ACEC529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96E8804" wp14:editId="6889ECB3">
            <wp:extent cx="5731510" cy="3223895"/>
            <wp:effectExtent l="76200" t="76200" r="135890" b="128905"/>
            <wp:docPr id="14753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301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DA676" w14:textId="77777777" w:rsidR="00115F0A" w:rsidRDefault="00115F0A" w:rsidP="00E139BF">
      <w:pPr>
        <w:pStyle w:val="NoSpacing"/>
        <w:rPr>
          <w:rFonts w:ascii="Consolas" w:hAnsi="Consolas"/>
        </w:rPr>
      </w:pPr>
    </w:p>
    <w:p w14:paraId="494C800A" w14:textId="439CE95F" w:rsidR="00115F0A" w:rsidRDefault="00115F0A" w:rsidP="00115F0A">
      <w:pPr>
        <w:pStyle w:val="NoSpacing"/>
        <w:rPr>
          <w:rFonts w:ascii="Consolas" w:hAnsi="Consolas"/>
        </w:rPr>
      </w:pPr>
      <w:r w:rsidRPr="00115F0A">
        <w:rPr>
          <w:rFonts w:ascii="Consolas" w:hAnsi="Consolas"/>
        </w:rPr>
        <w:t>S</w:t>
      </w:r>
      <w:r w:rsidRPr="00115F0A">
        <w:rPr>
          <w:rFonts w:ascii="Consolas" w:hAnsi="Consolas"/>
        </w:rPr>
        <w:t>tate allows developers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to do two important things.</w:t>
      </w:r>
    </w:p>
    <w:p w14:paraId="6EB7A9D3" w14:textId="77777777" w:rsidR="00115F0A" w:rsidRDefault="00115F0A" w:rsidP="00115F0A">
      <w:pPr>
        <w:pStyle w:val="NoSpacing"/>
        <w:rPr>
          <w:rFonts w:ascii="Consolas" w:hAnsi="Consolas"/>
        </w:rPr>
      </w:pPr>
    </w:p>
    <w:p w14:paraId="3B6AE007" w14:textId="45A59448" w:rsidR="00115F0A" w:rsidRDefault="00115F0A" w:rsidP="00115F0A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115F0A">
        <w:rPr>
          <w:rFonts w:ascii="Consolas" w:hAnsi="Consolas"/>
        </w:rPr>
        <w:t>First, state allows us to update the component's view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by re-rendering the component.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So</w:t>
      </w:r>
      <w:r w:rsidRPr="00115F0A">
        <w:rPr>
          <w:rFonts w:ascii="Consolas" w:hAnsi="Consolas"/>
        </w:rPr>
        <w:t>,</w:t>
      </w:r>
      <w:r w:rsidRPr="00115F0A">
        <w:rPr>
          <w:rFonts w:ascii="Consolas" w:hAnsi="Consolas"/>
        </w:rPr>
        <w:t xml:space="preserve"> it gives us a way to change part of the UI.</w:t>
      </w:r>
    </w:p>
    <w:p w14:paraId="326BCCCC" w14:textId="77777777" w:rsidR="00115F0A" w:rsidRDefault="00115F0A" w:rsidP="00115F0A">
      <w:pPr>
        <w:pStyle w:val="NoSpacing"/>
        <w:ind w:left="720"/>
        <w:rPr>
          <w:rFonts w:ascii="Consolas" w:hAnsi="Consolas"/>
        </w:rPr>
      </w:pPr>
    </w:p>
    <w:p w14:paraId="4F5A26A2" w14:textId="430B3654" w:rsidR="00115F0A" w:rsidRPr="00115F0A" w:rsidRDefault="00115F0A" w:rsidP="00115F0A">
      <w:pPr>
        <w:pStyle w:val="NoSpacing"/>
        <w:numPr>
          <w:ilvl w:val="0"/>
          <w:numId w:val="1"/>
        </w:numPr>
        <w:rPr>
          <w:rFonts w:ascii="Consolas" w:hAnsi="Consolas"/>
        </w:rPr>
      </w:pPr>
      <w:r w:rsidRPr="00115F0A">
        <w:rPr>
          <w:rFonts w:ascii="Consolas" w:hAnsi="Consolas"/>
        </w:rPr>
        <w:t>Second, state allows developers to persist local variables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between multiple renders and re-renders.</w:t>
      </w:r>
    </w:p>
    <w:p w14:paraId="5D76DB54" w14:textId="77777777" w:rsidR="00A203A6" w:rsidRDefault="00A203A6" w:rsidP="00E139BF">
      <w:pPr>
        <w:pStyle w:val="NoSpacing"/>
        <w:rPr>
          <w:rFonts w:ascii="Consolas" w:hAnsi="Consolas"/>
        </w:rPr>
      </w:pPr>
    </w:p>
    <w:p w14:paraId="42F300F8" w14:textId="101127EE" w:rsidR="00A203A6" w:rsidRDefault="00A203A6" w:rsidP="00E139B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D3583EA" wp14:editId="1A32F4B5">
            <wp:extent cx="5731510" cy="3223895"/>
            <wp:effectExtent l="76200" t="76200" r="135890" b="128905"/>
            <wp:docPr id="121862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249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DC3E7" w14:textId="77777777" w:rsidR="00E80B07" w:rsidRDefault="00E80B07" w:rsidP="00E139BF">
      <w:pPr>
        <w:pStyle w:val="NoSpacing"/>
        <w:rPr>
          <w:rFonts w:ascii="Consolas" w:hAnsi="Consolas"/>
        </w:rPr>
      </w:pPr>
    </w:p>
    <w:p w14:paraId="3E7DE83F" w14:textId="719259EA" w:rsidR="00E80B07" w:rsidRPr="00E139BF" w:rsidRDefault="00115F0A" w:rsidP="00115F0A">
      <w:pPr>
        <w:pStyle w:val="NoSpacing"/>
        <w:rPr>
          <w:rFonts w:ascii="Consolas" w:hAnsi="Consolas"/>
        </w:rPr>
      </w:pPr>
      <w:r w:rsidRPr="00115F0A">
        <w:rPr>
          <w:rFonts w:ascii="Consolas" w:hAnsi="Consolas"/>
        </w:rPr>
        <w:lastRenderedPageBreak/>
        <w:t>S</w:t>
      </w:r>
      <w:r w:rsidRPr="00115F0A">
        <w:rPr>
          <w:rFonts w:ascii="Consolas" w:hAnsi="Consolas"/>
        </w:rPr>
        <w:t>tate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is the most powerful tool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that we have in the world of React.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So, understanding how a state works</w:t>
      </w:r>
      <w:r>
        <w:rPr>
          <w:rFonts w:ascii="Consolas" w:hAnsi="Consolas"/>
        </w:rPr>
        <w:t xml:space="preserve">, </w:t>
      </w:r>
      <w:r w:rsidRPr="00115F0A">
        <w:rPr>
          <w:rFonts w:ascii="Consolas" w:hAnsi="Consolas"/>
        </w:rPr>
        <w:t>what it does</w:t>
      </w:r>
      <w:r>
        <w:rPr>
          <w:rFonts w:ascii="Consolas" w:hAnsi="Consolas"/>
        </w:rPr>
        <w:t xml:space="preserve"> and </w:t>
      </w:r>
      <w:r w:rsidRPr="00115F0A">
        <w:rPr>
          <w:rFonts w:ascii="Consolas" w:hAnsi="Consolas"/>
        </w:rPr>
        <w:t>understanding the mechanics of state</w:t>
      </w:r>
      <w:r>
        <w:rPr>
          <w:rFonts w:ascii="Consolas" w:hAnsi="Consolas"/>
        </w:rPr>
        <w:t xml:space="preserve"> </w:t>
      </w:r>
      <w:r w:rsidRPr="00115F0A">
        <w:rPr>
          <w:rFonts w:ascii="Consolas" w:hAnsi="Consolas"/>
        </w:rPr>
        <w:t>will unlock the power of React development for you.</w:t>
      </w:r>
    </w:p>
    <w:sectPr w:rsidR="00E80B07" w:rsidRPr="00E139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B16DB7"/>
    <w:multiLevelType w:val="hybridMultilevel"/>
    <w:tmpl w:val="E6389F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464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A02"/>
    <w:rsid w:val="00062FFE"/>
    <w:rsid w:val="00115F0A"/>
    <w:rsid w:val="004B32BD"/>
    <w:rsid w:val="0058453C"/>
    <w:rsid w:val="00A02A32"/>
    <w:rsid w:val="00A203A6"/>
    <w:rsid w:val="00BA2A02"/>
    <w:rsid w:val="00E139BF"/>
    <w:rsid w:val="00E80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BCABB"/>
  <w15:chartTrackingRefBased/>
  <w15:docId w15:val="{2E303D36-F998-4FC1-91DD-E2B7DE309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139B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F2E7E0-CFF7-4380-A02D-5C8455C55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5</cp:revision>
  <dcterms:created xsi:type="dcterms:W3CDTF">2023-09-30T08:52:00Z</dcterms:created>
  <dcterms:modified xsi:type="dcterms:W3CDTF">2023-09-30T12:04:00Z</dcterms:modified>
</cp:coreProperties>
</file>